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60" w:rsidRDefault="002E0060" w:rsidP="002E0060">
      <w:pPr>
        <w:ind w:right="-28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592D">
        <w:rPr>
          <w:rFonts w:ascii="Times New Roman" w:hAnsi="Times New Roman" w:cs="Times New Roman"/>
          <w:b/>
          <w:sz w:val="44"/>
          <w:szCs w:val="44"/>
        </w:rPr>
        <w:t>Информация о результатах п</w:t>
      </w:r>
      <w:r>
        <w:rPr>
          <w:rFonts w:ascii="Times New Roman" w:hAnsi="Times New Roman" w:cs="Times New Roman"/>
          <w:b/>
          <w:sz w:val="44"/>
          <w:szCs w:val="44"/>
        </w:rPr>
        <w:t>риём</w:t>
      </w:r>
      <w:r w:rsidRPr="004F592D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2023-2024г.</w:t>
      </w:r>
    </w:p>
    <w:p w:rsidR="00960A4D" w:rsidRDefault="00960A4D" w:rsidP="002E0060">
      <w:pPr>
        <w:ind w:left="-1134" w:firstLine="1134"/>
      </w:pPr>
    </w:p>
    <w:tbl>
      <w:tblPr>
        <w:tblStyle w:val="a3"/>
        <w:tblW w:w="16234" w:type="dxa"/>
        <w:tblInd w:w="-459" w:type="dxa"/>
        <w:tblLook w:val="04A0" w:firstRow="1" w:lastRow="0" w:firstColumn="1" w:lastColumn="0" w:noHBand="0" w:noVBand="1"/>
      </w:tblPr>
      <w:tblGrid>
        <w:gridCol w:w="988"/>
        <w:gridCol w:w="2573"/>
        <w:gridCol w:w="2084"/>
        <w:gridCol w:w="1581"/>
        <w:gridCol w:w="2349"/>
        <w:gridCol w:w="2245"/>
        <w:gridCol w:w="2306"/>
        <w:gridCol w:w="2108"/>
      </w:tblGrid>
      <w:tr w:rsidR="00D45824" w:rsidRPr="00C97541" w:rsidTr="00992964">
        <w:tc>
          <w:tcPr>
            <w:tcW w:w="1056" w:type="dxa"/>
          </w:tcPr>
          <w:p w:rsid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Код,</w:t>
            </w:r>
          </w:p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381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места, финансируемые за счёт бюджетных ассигнований федерального бюджета </w:t>
            </w:r>
          </w:p>
        </w:tc>
        <w:tc>
          <w:tcPr>
            <w:tcW w:w="2268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На места, финансируемые за счёт бюджетных ассигнований бюджетов субъектов Российской Федерации</w:t>
            </w:r>
          </w:p>
        </w:tc>
        <w:tc>
          <w:tcPr>
            <w:tcW w:w="2334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45824"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места,</w:t>
            </w: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финансируемые за счёт бюджетных ассигнований местных бюджетов</w:t>
            </w:r>
          </w:p>
        </w:tc>
        <w:tc>
          <w:tcPr>
            <w:tcW w:w="1824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</w:t>
            </w:r>
            <w:r w:rsidR="00D45824">
              <w:rPr>
                <w:rFonts w:ascii="Times New Roman" w:hAnsi="Times New Roman" w:cs="Times New Roman"/>
                <w:b/>
                <w:sz w:val="24"/>
                <w:szCs w:val="24"/>
              </w:rPr>
              <w:t>ам об оказании платных образовательных услуг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общее 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  Среднее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  Среднее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21.02.03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эксплуатация и обслуживание </w:t>
            </w: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5824" w:rsidRPr="00C97541" w:rsidTr="00992964">
        <w:tc>
          <w:tcPr>
            <w:tcW w:w="1056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13.02.11</w:t>
            </w:r>
          </w:p>
        </w:tc>
        <w:tc>
          <w:tcPr>
            <w:tcW w:w="263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81" w:type="dxa"/>
          </w:tcPr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97541" w:rsidRPr="00BE5870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C97541" w:rsidRPr="00BE5870" w:rsidRDefault="00BE5870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C97541" w:rsidRPr="00C97541" w:rsidRDefault="00C97541" w:rsidP="002E0060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C97541" w:rsidRPr="00C97541" w:rsidSect="002E0060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0"/>
    <w:rsid w:val="002E0060"/>
    <w:rsid w:val="00960A4D"/>
    <w:rsid w:val="00BE5870"/>
    <w:rsid w:val="00C97541"/>
    <w:rsid w:val="00D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User</cp:lastModifiedBy>
  <cp:revision>3</cp:revision>
  <dcterms:created xsi:type="dcterms:W3CDTF">2024-06-14T07:45:00Z</dcterms:created>
  <dcterms:modified xsi:type="dcterms:W3CDTF">2024-06-14T14:47:00Z</dcterms:modified>
</cp:coreProperties>
</file>